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32"/>
        <w:ind w:left="20" w:right="20" w:firstLine="520"/>
      </w:pPr>
      <w:r>
        <w:rPr>
          <w:lang w:val="ru-RU"/>
          <w:w w:val="100"/>
          <w:spacing w:val="0"/>
          <w:color w:val="000000"/>
          <w:position w:val="0"/>
        </w:rPr>
        <w:t>ООО «Промэлектроника», в качестве подрядной организации, с 2012г. по 2014г. выполняло ремонт оборудования и техническое обслуживание барабанов адресно- справочной картотеки УФМС России по Липецкой области.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4" w:line="350" w:lineRule="exact"/>
        <w:ind w:left="20" w:right="20" w:firstLine="520"/>
      </w:pPr>
      <w:r>
        <w:rPr>
          <w:lang w:val="ru-RU"/>
          <w:w w:val="100"/>
          <w:spacing w:val="0"/>
          <w:color w:val="000000"/>
          <w:position w:val="0"/>
        </w:rPr>
        <w:t>Работы были выполнены в срок и на условиях, полностью отвечающим требованиям Заказчика.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9" w:line="346" w:lineRule="exact"/>
        <w:ind w:left="20" w:right="20" w:firstLine="520"/>
      </w:pPr>
      <w:r>
        <w:rPr>
          <w:lang w:val="ru-RU"/>
          <w:w w:val="100"/>
          <w:spacing w:val="0"/>
          <w:color w:val="000000"/>
          <w:position w:val="0"/>
        </w:rPr>
        <w:t>Следует отметить грамотный и профессиональный подход работников предприятия, которые позволили выполнять работы в срок и своевременно исправлять претензии по качеству.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33" w:line="210" w:lineRule="exact"/>
        <w:ind w:left="20" w:right="0" w:firstLine="520"/>
      </w:pPr>
      <w:r>
        <w:rPr>
          <w:lang w:val="ru-RU"/>
          <w:w w:val="100"/>
          <w:spacing w:val="0"/>
          <w:color w:val="000000"/>
          <w:position w:val="0"/>
        </w:rPr>
        <w:t>Выражаем признательность и надеемся на дальнейшее сотрудничество.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3" w:line="210" w:lineRule="exact"/>
        <w:ind w:left="20" w:right="0" w:firstLine="520"/>
      </w:pPr>
      <w:r>
        <w:rPr>
          <w:lang w:val="ru-RU"/>
          <w:w w:val="100"/>
          <w:spacing w:val="0"/>
          <w:color w:val="000000"/>
          <w:position w:val="0"/>
        </w:rPr>
        <w:t>Начальник отдела ресурсного обеспечения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2pt;margin-top:0.5pt;width:76.7pt;height:10.3pt;z-index:-125829376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100" w:right="0" w:firstLine="0"/>
                  </w:pPr>
                  <w:r>
                    <w:rPr>
                      <w:rStyle w:val="CharStyle4"/>
                      <w:spacing w:val="0"/>
                    </w:rPr>
                    <w:t>Л. К. Кузьмина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УФМС России по Липецкой области</w:t>
      </w:r>
    </w:p>
    <w:sectPr>
      <w:headerReference w:type="default" r:id="rId5"/>
      <w:footnotePr>
        <w:pos w:val="pageBottom"/>
        <w:numFmt w:val="decimal"/>
        <w:numRestart w:val="continuous"/>
      </w:footnotePr>
      <w:type w:val="continuous"/>
      <w:pgSz w:w="11906" w:h="8391" w:orient="landscape"/>
      <w:pgMar w:top="2018" w:left="1530" w:right="1530" w:bottom="114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51.95pt;margin-top:50.8pt;width:91.45pt;height:8.15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/>
                    <w:w w:val="100"/>
                    <w:spacing w:val="0"/>
                    <w:color w:val="000000"/>
                    <w:position w:val="0"/>
                  </w:rPr>
                  <w:t>ОТЗЫВ О РАБОТЕ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5"/>
    </w:rPr>
  </w:style>
  <w:style w:type="character" w:customStyle="1" w:styleId="CharStyle5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">
    <w:name w:val="Основной текст"/>
    <w:basedOn w:val="Normal"/>
    <w:link w:val="CharStyle5"/>
    <w:pPr>
      <w:widowControl w:val="0"/>
      <w:shd w:val="clear" w:color="auto" w:fill="FFFFFF"/>
      <w:jc w:val="both"/>
      <w:spacing w:after="120" w:line="365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